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7C9" w:rsidRDefault="002977C9" w:rsidP="002977C9">
      <w:pPr>
        <w:autoSpaceDE w:val="0"/>
        <w:autoSpaceDN w:val="0"/>
        <w:adjustRightInd w:val="0"/>
        <w:ind w:firstLine="567"/>
        <w:jc w:val="right"/>
        <w:outlineLvl w:val="2"/>
        <w:rPr>
          <w:sz w:val="24"/>
        </w:rPr>
      </w:pPr>
      <w:r>
        <w:rPr>
          <w:sz w:val="24"/>
        </w:rPr>
        <w:t>Приложение № 1</w:t>
      </w:r>
    </w:p>
    <w:p w:rsidR="002977C9" w:rsidRDefault="002977C9" w:rsidP="002977C9">
      <w:pPr>
        <w:autoSpaceDE w:val="0"/>
        <w:autoSpaceDN w:val="0"/>
        <w:adjustRightInd w:val="0"/>
        <w:ind w:left="4678"/>
        <w:jc w:val="right"/>
        <w:outlineLvl w:val="1"/>
        <w:rPr>
          <w:sz w:val="24"/>
        </w:rPr>
      </w:pPr>
      <w:r>
        <w:rPr>
          <w:sz w:val="24"/>
        </w:rPr>
        <w:t>к  административному регламенту</w:t>
      </w:r>
    </w:p>
    <w:p w:rsidR="002977C9" w:rsidRDefault="002977C9" w:rsidP="002977C9">
      <w:pPr>
        <w:autoSpaceDE w:val="0"/>
        <w:autoSpaceDN w:val="0"/>
        <w:adjustRightInd w:val="0"/>
        <w:ind w:firstLine="540"/>
        <w:jc w:val="right"/>
        <w:outlineLvl w:val="2"/>
        <w:rPr>
          <w:rFonts w:eastAsia="Calibri"/>
          <w:color w:val="000000"/>
          <w:sz w:val="24"/>
        </w:rPr>
      </w:pPr>
      <w:r>
        <w:rPr>
          <w:sz w:val="24"/>
        </w:rPr>
        <w:t xml:space="preserve">    </w:t>
      </w:r>
      <w:r>
        <w:rPr>
          <w:bCs/>
          <w:sz w:val="24"/>
        </w:rPr>
        <w:t>«</w:t>
      </w:r>
      <w:r>
        <w:rPr>
          <w:rFonts w:eastAsia="Calibri"/>
          <w:color w:val="000000"/>
          <w:sz w:val="24"/>
        </w:rPr>
        <w:t xml:space="preserve">Оказание поддержки субъектам </w:t>
      </w:r>
    </w:p>
    <w:p w:rsidR="002977C9" w:rsidRDefault="002977C9" w:rsidP="002977C9">
      <w:pPr>
        <w:autoSpaceDE w:val="0"/>
        <w:autoSpaceDN w:val="0"/>
        <w:adjustRightInd w:val="0"/>
        <w:ind w:firstLine="540"/>
        <w:jc w:val="right"/>
        <w:outlineLvl w:val="2"/>
        <w:rPr>
          <w:rFonts w:eastAsia="Calibri"/>
          <w:color w:val="000000"/>
          <w:sz w:val="24"/>
        </w:rPr>
      </w:pPr>
      <w:r>
        <w:rPr>
          <w:rFonts w:eastAsia="Calibri"/>
          <w:color w:val="000000"/>
          <w:sz w:val="24"/>
        </w:rPr>
        <w:t xml:space="preserve">инвестиционной деятельности </w:t>
      </w:r>
      <w:proofErr w:type="gramStart"/>
      <w:r>
        <w:rPr>
          <w:rFonts w:eastAsia="Calibri"/>
          <w:color w:val="000000"/>
          <w:sz w:val="24"/>
        </w:rPr>
        <w:t>в</w:t>
      </w:r>
      <w:proofErr w:type="gramEnd"/>
      <w:r>
        <w:rPr>
          <w:rFonts w:eastAsia="Calibri"/>
          <w:color w:val="000000"/>
          <w:sz w:val="24"/>
        </w:rPr>
        <w:t xml:space="preserve"> </w:t>
      </w:r>
    </w:p>
    <w:p w:rsidR="002977C9" w:rsidRDefault="002977C9" w:rsidP="002977C9">
      <w:pPr>
        <w:autoSpaceDE w:val="0"/>
        <w:autoSpaceDN w:val="0"/>
        <w:adjustRightInd w:val="0"/>
        <w:ind w:firstLine="540"/>
        <w:jc w:val="right"/>
        <w:outlineLvl w:val="2"/>
        <w:rPr>
          <w:rFonts w:eastAsia="Calibri"/>
          <w:color w:val="000000"/>
          <w:sz w:val="24"/>
        </w:rPr>
      </w:pPr>
      <w:r>
        <w:rPr>
          <w:rFonts w:eastAsia="Calibri"/>
          <w:color w:val="000000"/>
          <w:sz w:val="24"/>
        </w:rPr>
        <w:t xml:space="preserve">в реализации инвестиционных проектов </w:t>
      </w:r>
    </w:p>
    <w:p w:rsidR="002977C9" w:rsidRDefault="002977C9" w:rsidP="002977C9">
      <w:pPr>
        <w:autoSpaceDE w:val="0"/>
        <w:autoSpaceDN w:val="0"/>
        <w:adjustRightInd w:val="0"/>
        <w:ind w:firstLine="540"/>
        <w:jc w:val="right"/>
        <w:outlineLvl w:val="2"/>
        <w:rPr>
          <w:sz w:val="24"/>
        </w:rPr>
      </w:pPr>
      <w:r>
        <w:rPr>
          <w:rFonts w:eastAsia="Calibri"/>
          <w:color w:val="000000"/>
          <w:sz w:val="24"/>
        </w:rPr>
        <w:t xml:space="preserve">на территории </w:t>
      </w:r>
      <w:proofErr w:type="gramStart"/>
      <w:r>
        <w:rPr>
          <w:sz w:val="24"/>
        </w:rPr>
        <w:t>муниципального</w:t>
      </w:r>
      <w:proofErr w:type="gramEnd"/>
    </w:p>
    <w:p w:rsidR="002977C9" w:rsidRDefault="002977C9" w:rsidP="002977C9">
      <w:pPr>
        <w:autoSpaceDE w:val="0"/>
        <w:autoSpaceDN w:val="0"/>
        <w:adjustRightInd w:val="0"/>
        <w:ind w:firstLine="540"/>
        <w:jc w:val="right"/>
        <w:outlineLvl w:val="2"/>
        <w:rPr>
          <w:sz w:val="24"/>
        </w:rPr>
      </w:pPr>
      <w:r>
        <w:rPr>
          <w:sz w:val="24"/>
        </w:rPr>
        <w:t xml:space="preserve"> образования «Шеговарское» </w:t>
      </w:r>
    </w:p>
    <w:p w:rsidR="002977C9" w:rsidRDefault="002977C9" w:rsidP="002977C9">
      <w:pPr>
        <w:autoSpaceDE w:val="0"/>
        <w:autoSpaceDN w:val="0"/>
        <w:adjustRightInd w:val="0"/>
        <w:ind w:firstLine="540"/>
        <w:jc w:val="right"/>
        <w:outlineLvl w:val="2"/>
        <w:rPr>
          <w:rFonts w:eastAsia="Calibri"/>
          <w:color w:val="000000"/>
          <w:sz w:val="24"/>
        </w:rPr>
      </w:pPr>
      <w:r>
        <w:rPr>
          <w:sz w:val="24"/>
        </w:rPr>
        <w:t xml:space="preserve">Шенкурского района </w:t>
      </w:r>
    </w:p>
    <w:p w:rsidR="002977C9" w:rsidRDefault="002977C9" w:rsidP="002977C9">
      <w:pPr>
        <w:autoSpaceDE w:val="0"/>
        <w:autoSpaceDN w:val="0"/>
        <w:adjustRightInd w:val="0"/>
        <w:ind w:firstLine="540"/>
        <w:jc w:val="right"/>
        <w:outlineLvl w:val="2"/>
        <w:rPr>
          <w:sz w:val="24"/>
        </w:rPr>
      </w:pPr>
      <w:r>
        <w:rPr>
          <w:sz w:val="24"/>
        </w:rPr>
        <w:t>Архангельской области»</w:t>
      </w:r>
    </w:p>
    <w:p w:rsidR="002977C9" w:rsidRDefault="002977C9" w:rsidP="002977C9">
      <w:pPr>
        <w:autoSpaceDE w:val="0"/>
        <w:autoSpaceDN w:val="0"/>
        <w:adjustRightInd w:val="0"/>
        <w:ind w:firstLine="540"/>
        <w:jc w:val="right"/>
        <w:outlineLvl w:val="2"/>
        <w:rPr>
          <w:sz w:val="24"/>
        </w:rPr>
      </w:pPr>
    </w:p>
    <w:p w:rsidR="002977C9" w:rsidRDefault="002977C9" w:rsidP="002977C9">
      <w:pPr>
        <w:jc w:val="center"/>
        <w:rPr>
          <w:b/>
          <w:sz w:val="24"/>
        </w:rPr>
      </w:pPr>
      <w:r>
        <w:rPr>
          <w:b/>
          <w:sz w:val="24"/>
        </w:rPr>
        <w:t>ИНВЕСТИЦИОННОЕ НАМЕРЕНИЕ</w:t>
      </w:r>
    </w:p>
    <w:p w:rsidR="002977C9" w:rsidRDefault="002977C9" w:rsidP="002977C9">
      <w:pPr>
        <w:jc w:val="center"/>
        <w:rPr>
          <w:sz w:val="24"/>
        </w:rPr>
      </w:pPr>
      <w:r>
        <w:rPr>
          <w:sz w:val="24"/>
        </w:rPr>
        <w:t>(примерная форма)</w:t>
      </w:r>
    </w:p>
    <w:p w:rsidR="002977C9" w:rsidRDefault="002977C9" w:rsidP="002977C9">
      <w:pPr>
        <w:jc w:val="center"/>
        <w:rPr>
          <w:sz w:val="24"/>
        </w:rPr>
      </w:pPr>
    </w:p>
    <w:p w:rsidR="002977C9" w:rsidRDefault="002977C9" w:rsidP="002977C9">
      <w:pPr>
        <w:jc w:val="center"/>
        <w:rPr>
          <w:b/>
          <w:sz w:val="24"/>
        </w:rPr>
      </w:pPr>
      <w:r>
        <w:rPr>
          <w:b/>
          <w:sz w:val="24"/>
        </w:rPr>
        <w:t>1.Сведения об организации, представляющей инвестора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428"/>
      </w:tblGrid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Полное наименование юридического лица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both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both"/>
              <w:rPr>
                <w:sz w:val="24"/>
              </w:rPr>
            </w:pPr>
            <w:r>
              <w:rPr>
                <w:sz w:val="24"/>
              </w:rPr>
              <w:t>Дата и место регистрации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ind w:right="976"/>
              <w:jc w:val="both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both"/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both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Почтовый адрес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both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both"/>
              <w:rPr>
                <w:sz w:val="24"/>
              </w:rPr>
            </w:pPr>
            <w:r>
              <w:rPr>
                <w:sz w:val="24"/>
              </w:rPr>
              <w:t>Основной вид деятельности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both"/>
              <w:rPr>
                <w:sz w:val="24"/>
              </w:rPr>
            </w:pPr>
          </w:p>
        </w:tc>
      </w:tr>
    </w:tbl>
    <w:p w:rsidR="002977C9" w:rsidRDefault="002977C9" w:rsidP="002977C9">
      <w:pPr>
        <w:ind w:left="360"/>
        <w:jc w:val="both"/>
        <w:rPr>
          <w:sz w:val="24"/>
        </w:rPr>
      </w:pPr>
    </w:p>
    <w:p w:rsidR="002977C9" w:rsidRDefault="002977C9" w:rsidP="002977C9">
      <w:pPr>
        <w:jc w:val="center"/>
        <w:rPr>
          <w:b/>
          <w:sz w:val="24"/>
        </w:rPr>
      </w:pPr>
      <w:r>
        <w:rPr>
          <w:b/>
          <w:sz w:val="24"/>
        </w:rPr>
        <w:t>2.Сведения об организации инвесторе (заказчике)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428"/>
      </w:tblGrid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Полное наименование юридического лица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Дата и место регистрации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Почтовый адрес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Собственники организации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Основной вид деятельности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Годовой оборот организации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Численность сотрудников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Потребители продукции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Проекты, реализованные в России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</w:tbl>
    <w:p w:rsidR="002977C9" w:rsidRDefault="002977C9" w:rsidP="002977C9">
      <w:pPr>
        <w:ind w:left="360"/>
        <w:jc w:val="center"/>
        <w:rPr>
          <w:sz w:val="24"/>
        </w:rPr>
      </w:pPr>
    </w:p>
    <w:p w:rsidR="002977C9" w:rsidRDefault="002977C9" w:rsidP="002977C9">
      <w:pPr>
        <w:jc w:val="center"/>
        <w:rPr>
          <w:b/>
          <w:sz w:val="24"/>
        </w:rPr>
      </w:pPr>
      <w:r>
        <w:rPr>
          <w:b/>
          <w:sz w:val="24"/>
        </w:rPr>
        <w:t>3.Руководитель проекта и контактные лица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569"/>
      </w:tblGrid>
      <w:tr w:rsidR="002977C9" w:rsidTr="002977C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Должность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Почтовый адрес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Телефон, факс,</w:t>
            </w:r>
          </w:p>
          <w:p w:rsidR="002977C9" w:rsidRDefault="002977C9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e-mail</w:t>
            </w:r>
          </w:p>
        </w:tc>
      </w:tr>
      <w:tr w:rsidR="002977C9" w:rsidTr="002977C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  <w:tr w:rsidR="002977C9" w:rsidTr="002977C9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</w:tbl>
    <w:p w:rsidR="002977C9" w:rsidRDefault="002977C9" w:rsidP="002977C9">
      <w:pPr>
        <w:ind w:left="360"/>
        <w:rPr>
          <w:sz w:val="24"/>
        </w:rPr>
      </w:pPr>
    </w:p>
    <w:p w:rsidR="002977C9" w:rsidRDefault="002977C9" w:rsidP="002977C9">
      <w:pPr>
        <w:ind w:left="360"/>
        <w:jc w:val="center"/>
        <w:rPr>
          <w:b/>
          <w:sz w:val="24"/>
        </w:rPr>
      </w:pPr>
      <w:r>
        <w:rPr>
          <w:b/>
          <w:sz w:val="24"/>
        </w:rPr>
        <w:t>4. Суть проекта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962"/>
      </w:tblGrid>
      <w:tr w:rsidR="002977C9" w:rsidTr="002977C9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Стадия проработки проекта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</w:tbl>
    <w:p w:rsidR="002977C9" w:rsidRDefault="002977C9" w:rsidP="002977C9">
      <w:pPr>
        <w:rPr>
          <w:sz w:val="24"/>
        </w:rPr>
      </w:pPr>
    </w:p>
    <w:p w:rsidR="002977C9" w:rsidRDefault="002977C9" w:rsidP="002977C9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Рамочные показатели проекта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818"/>
        <w:gridCol w:w="1085"/>
        <w:gridCol w:w="494"/>
        <w:gridCol w:w="1200"/>
        <w:gridCol w:w="1365"/>
      </w:tblGrid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Наименование создаваемого предприятия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Предполагаемое месторасположение предприятия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Выпускаемая продукция (оказываемые услуги)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Возможные регионы сбыта продукции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Планируемый объем инвестиций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rPr>
          <w:trHeight w:val="320"/>
        </w:trPr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Формы инвестиций (указать в соответствии с приведенной ниже классификацией):</w:t>
            </w:r>
          </w:p>
          <w:p w:rsidR="002977C9" w:rsidRDefault="002977C9">
            <w:pPr>
              <w:rPr>
                <w:sz w:val="24"/>
              </w:rPr>
            </w:pPr>
          </w:p>
          <w:p w:rsidR="002977C9" w:rsidRDefault="002977C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по основным целям инвестирования</w:t>
            </w:r>
          </w:p>
          <w:p w:rsidR="002977C9" w:rsidRDefault="002977C9" w:rsidP="00C66095">
            <w:pPr>
              <w:numPr>
                <w:ilvl w:val="0"/>
                <w:numId w:val="2"/>
              </w:numPr>
              <w:rPr>
                <w:sz w:val="24"/>
              </w:rPr>
            </w:pPr>
            <w:hyperlink r:id="rId6" w:tooltip="Прямые инвестиции" w:history="1">
              <w:r>
                <w:rPr>
                  <w:rStyle w:val="a3"/>
                  <w:b/>
                  <w:color w:val="auto"/>
                  <w:sz w:val="24"/>
                </w:rPr>
                <w:t>прямые инвестиции</w:t>
              </w:r>
            </w:hyperlink>
            <w:r>
              <w:rPr>
                <w:sz w:val="24"/>
              </w:rPr>
              <w:t xml:space="preserve"> (к прямым инвестициям относятся </w:t>
            </w:r>
            <w:hyperlink r:id="rId7" w:tooltip="Инвестиции" w:history="1">
              <w:r>
                <w:rPr>
                  <w:rStyle w:val="a3"/>
                  <w:color w:val="auto"/>
                  <w:sz w:val="24"/>
                </w:rPr>
                <w:t>инвестиции</w:t>
              </w:r>
            </w:hyperlink>
            <w:r>
              <w:rPr>
                <w:sz w:val="24"/>
              </w:rPr>
              <w:t xml:space="preserve">, в результате которых </w:t>
            </w:r>
            <w:hyperlink r:id="rId8" w:tooltip="Инвестор" w:history="1">
              <w:r>
                <w:rPr>
                  <w:rStyle w:val="a3"/>
                  <w:color w:val="auto"/>
                  <w:sz w:val="24"/>
                </w:rPr>
                <w:t>инвестор</w:t>
              </w:r>
            </w:hyperlink>
            <w:r>
              <w:rPr>
                <w:sz w:val="24"/>
              </w:rPr>
              <w:t xml:space="preserve"> получает долю в </w:t>
            </w:r>
            <w:hyperlink r:id="rId9" w:tooltip="Уставный капитал" w:history="1">
              <w:r>
                <w:rPr>
                  <w:rStyle w:val="a3"/>
                  <w:color w:val="auto"/>
                  <w:sz w:val="24"/>
                </w:rPr>
                <w:t>уставном капитале</w:t>
              </w:r>
            </w:hyperlink>
            <w:r>
              <w:rPr>
                <w:sz w:val="24"/>
              </w:rPr>
              <w:t xml:space="preserve"> </w:t>
            </w:r>
            <w:hyperlink r:id="rId10" w:tooltip="Предприятие" w:history="1">
              <w:r>
                <w:rPr>
                  <w:rStyle w:val="a3"/>
                  <w:color w:val="auto"/>
                  <w:sz w:val="24"/>
                </w:rPr>
                <w:t>предприятия</w:t>
              </w:r>
            </w:hyperlink>
            <w:r>
              <w:rPr>
                <w:sz w:val="24"/>
              </w:rPr>
              <w:t xml:space="preserve"> не менее 10 %;</w:t>
            </w:r>
          </w:p>
          <w:p w:rsidR="002977C9" w:rsidRDefault="002977C9" w:rsidP="00C66095">
            <w:pPr>
              <w:numPr>
                <w:ilvl w:val="0"/>
                <w:numId w:val="2"/>
              </w:numPr>
              <w:rPr>
                <w:sz w:val="24"/>
              </w:rPr>
            </w:pPr>
            <w:hyperlink r:id="rId11" w:tooltip="Портфельные инвестиции" w:history="1">
              <w:r>
                <w:rPr>
                  <w:rStyle w:val="a3"/>
                  <w:b/>
                  <w:color w:val="auto"/>
                  <w:sz w:val="24"/>
                </w:rPr>
                <w:t>портфельные инвестиции</w:t>
              </w:r>
            </w:hyperlink>
            <w:r>
              <w:rPr>
                <w:sz w:val="24"/>
              </w:rPr>
              <w:t xml:space="preserve"> (</w:t>
            </w:r>
            <w:hyperlink r:id="rId12" w:tooltip="Инвестиции" w:history="1">
              <w:r>
                <w:rPr>
                  <w:rStyle w:val="a3"/>
                  <w:color w:val="auto"/>
                  <w:sz w:val="24"/>
                </w:rPr>
                <w:t>инвестиции</w:t>
              </w:r>
            </w:hyperlink>
            <w:r>
              <w:rPr>
                <w:sz w:val="24"/>
              </w:rPr>
              <w:t xml:space="preserve"> в </w:t>
            </w:r>
            <w:hyperlink r:id="rId13" w:tooltip="Ценные бумаги" w:history="1">
              <w:r>
                <w:rPr>
                  <w:rStyle w:val="a3"/>
                  <w:color w:val="auto"/>
                  <w:sz w:val="24"/>
                </w:rPr>
                <w:t>ценные бумаги</w:t>
              </w:r>
            </w:hyperlink>
            <w:r>
              <w:rPr>
                <w:sz w:val="24"/>
              </w:rPr>
              <w:t xml:space="preserve">, формируемые в виде </w:t>
            </w:r>
            <w:hyperlink r:id="rId14" w:tooltip="Портфель (финансы)" w:history="1">
              <w:r>
                <w:rPr>
                  <w:rStyle w:val="a3"/>
                  <w:color w:val="auto"/>
                  <w:sz w:val="24"/>
                </w:rPr>
                <w:t>портфеля</w:t>
              </w:r>
            </w:hyperlink>
            <w:r>
              <w:rPr>
                <w:sz w:val="24"/>
              </w:rPr>
              <w:t xml:space="preserve"> ценных бумаг). Портфельные инвестиции представляют собой пассивное владение ценными бумагами, например </w:t>
            </w:r>
            <w:hyperlink r:id="rId15" w:tooltip="Акция (финансы)" w:history="1">
              <w:r>
                <w:rPr>
                  <w:rStyle w:val="a3"/>
                  <w:color w:val="auto"/>
                  <w:sz w:val="24"/>
                </w:rPr>
                <w:t>акциями</w:t>
              </w:r>
            </w:hyperlink>
            <w:r>
              <w:rPr>
                <w:sz w:val="24"/>
              </w:rPr>
              <w:t xml:space="preserve"> компаний, </w:t>
            </w:r>
            <w:hyperlink r:id="rId16" w:tooltip="Облигация" w:history="1">
              <w:r>
                <w:rPr>
                  <w:rStyle w:val="a3"/>
                  <w:color w:val="auto"/>
                  <w:sz w:val="24"/>
                </w:rPr>
                <w:t>облигациями</w:t>
              </w:r>
            </w:hyperlink>
            <w:r>
              <w:rPr>
                <w:sz w:val="24"/>
              </w:rPr>
              <w:t xml:space="preserve"> и пр., и не предусматривает со стороны </w:t>
            </w:r>
            <w:hyperlink r:id="rId17" w:tooltip="Инвестор" w:history="1">
              <w:r>
                <w:rPr>
                  <w:rStyle w:val="a3"/>
                  <w:color w:val="auto"/>
                  <w:sz w:val="24"/>
                </w:rPr>
                <w:t>инвестора</w:t>
              </w:r>
            </w:hyperlink>
            <w:r>
              <w:rPr>
                <w:sz w:val="24"/>
              </w:rPr>
              <w:t xml:space="preserve"> участия в оперативном управлении предприятием, выпустившим ценные бумаги.</w:t>
            </w:r>
          </w:p>
          <w:p w:rsidR="002977C9" w:rsidRDefault="002977C9">
            <w:pPr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о срокам вложения</w:t>
            </w:r>
          </w:p>
          <w:p w:rsidR="002977C9" w:rsidRDefault="002977C9" w:rsidP="00C66095">
            <w:pPr>
              <w:numPr>
                <w:ilvl w:val="0"/>
                <w:numId w:val="3"/>
              </w:numPr>
              <w:rPr>
                <w:sz w:val="24"/>
              </w:rPr>
            </w:pPr>
            <w:proofErr w:type="gramStart"/>
            <w:r>
              <w:rPr>
                <w:sz w:val="24"/>
              </w:rPr>
              <w:t>краткосрочные</w:t>
            </w:r>
            <w:proofErr w:type="gramEnd"/>
            <w:r>
              <w:rPr>
                <w:sz w:val="24"/>
              </w:rPr>
              <w:t xml:space="preserve"> (до одного года);</w:t>
            </w:r>
          </w:p>
          <w:p w:rsidR="002977C9" w:rsidRDefault="002977C9" w:rsidP="00C66095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4"/>
              </w:rPr>
            </w:pPr>
            <w:r>
              <w:rPr>
                <w:sz w:val="24"/>
              </w:rPr>
              <w:t>среднесрочные (1-3 года);</w:t>
            </w:r>
          </w:p>
          <w:p w:rsidR="002977C9" w:rsidRDefault="002977C9" w:rsidP="00C66095">
            <w:pPr>
              <w:numPr>
                <w:ilvl w:val="0"/>
                <w:numId w:val="3"/>
              </w:numPr>
              <w:rPr>
                <w:sz w:val="24"/>
              </w:rPr>
            </w:pPr>
            <w:proofErr w:type="gramStart"/>
            <w:r>
              <w:rPr>
                <w:sz w:val="24"/>
              </w:rPr>
              <w:t>долгосрочные</w:t>
            </w:r>
            <w:proofErr w:type="gramEnd"/>
            <w:r>
              <w:rPr>
                <w:sz w:val="24"/>
              </w:rPr>
              <w:t xml:space="preserve"> (свыше 3-5 лет).</w:t>
            </w:r>
          </w:p>
          <w:p w:rsidR="002977C9" w:rsidRDefault="002977C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по форме собственности на инвестиционные ресурсы</w:t>
            </w:r>
          </w:p>
          <w:p w:rsidR="002977C9" w:rsidRDefault="002977C9" w:rsidP="00C66095">
            <w:pPr>
              <w:numPr>
                <w:ilvl w:val="0"/>
                <w:numId w:val="4"/>
              </w:numPr>
              <w:rPr>
                <w:sz w:val="24"/>
              </w:rPr>
            </w:pPr>
            <w:hyperlink r:id="rId18" w:tooltip="Частные капиталовложения" w:history="1">
              <w:r>
                <w:rPr>
                  <w:rStyle w:val="a3"/>
                  <w:color w:val="auto"/>
                  <w:sz w:val="24"/>
                </w:rPr>
                <w:t>частные</w:t>
              </w:r>
            </w:hyperlink>
            <w:r>
              <w:rPr>
                <w:sz w:val="24"/>
              </w:rPr>
              <w:t>;</w:t>
            </w:r>
          </w:p>
          <w:p w:rsidR="002977C9" w:rsidRDefault="002977C9" w:rsidP="00C6609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</w:rPr>
            </w:pPr>
            <w:r>
              <w:rPr>
                <w:sz w:val="24"/>
              </w:rPr>
              <w:t>государственные;</w:t>
            </w:r>
          </w:p>
          <w:p w:rsidR="002977C9" w:rsidRDefault="002977C9" w:rsidP="00C6609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</w:rPr>
            </w:pPr>
            <w:hyperlink r:id="rId19" w:tooltip="Иностранные инвестиции" w:history="1">
              <w:r>
                <w:rPr>
                  <w:rStyle w:val="a3"/>
                  <w:color w:val="auto"/>
                  <w:sz w:val="24"/>
                </w:rPr>
                <w:t>иностранные</w:t>
              </w:r>
            </w:hyperlink>
            <w:r>
              <w:rPr>
                <w:sz w:val="24"/>
              </w:rPr>
              <w:t>;</w:t>
            </w:r>
          </w:p>
          <w:p w:rsidR="002977C9" w:rsidRDefault="002977C9" w:rsidP="00C6609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</w:rPr>
            </w:pPr>
            <w:r>
              <w:rPr>
                <w:sz w:val="24"/>
              </w:rPr>
              <w:t>Смешанные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по основным целям -</w:t>
            </w:r>
          </w:p>
        </w:tc>
      </w:tr>
      <w:tr w:rsidR="002977C9" w:rsidTr="002977C9">
        <w:trPr>
          <w:trHeight w:val="320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по срокам вложения -</w:t>
            </w:r>
          </w:p>
        </w:tc>
      </w:tr>
      <w:tr w:rsidR="002977C9" w:rsidTr="002977C9">
        <w:trPr>
          <w:trHeight w:val="320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по форме собственности на инвестиционные ресурсы -</w:t>
            </w:r>
          </w:p>
        </w:tc>
      </w:tr>
      <w:tr w:rsidR="002977C9" w:rsidTr="002977C9">
        <w:trPr>
          <w:trHeight w:val="7175"/>
        </w:trPr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Cs w:val="28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Источники финансирования намечаемой деятельности (собственные, заёмные средства)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Количество занятых работников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ind w:left="708"/>
              <w:rPr>
                <w:sz w:val="24"/>
              </w:rPr>
            </w:pPr>
            <w:r>
              <w:rPr>
                <w:sz w:val="24"/>
              </w:rPr>
              <w:t>в том числе иностранных работников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Потребность предприятия в сырье и материалах (объёмы), использование местных сырьевых ресурсов (возможность, объёмы)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Срок ввода в эксплуатацию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1-я очередь</w:t>
            </w:r>
          </w:p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2-я очередь и т.д.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Срок строительства</w:t>
            </w:r>
          </w:p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1-я очередь</w:t>
            </w:r>
          </w:p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2-я очередь и т.д.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Срок выхода на полную производственную мощность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Класс опасности намечаемой деятельности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Размер санитарно-защитной зоны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 xml:space="preserve">Годовой оборот, при выходе на полную </w:t>
            </w:r>
            <w:r>
              <w:rPr>
                <w:sz w:val="24"/>
              </w:rPr>
              <w:lastRenderedPageBreak/>
              <w:t>производственную мощность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Возможное влияние предприятия на окружающую среду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воздействия на компоненты окружающей среды</w:t>
            </w:r>
          </w:p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ингредиентов-загрязнителей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Количество загрязняющих веществ (тонн в год)</w:t>
            </w:r>
          </w:p>
        </w:tc>
      </w:tr>
      <w:tr w:rsidR="002977C9" w:rsidTr="002977C9"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Отходы производства</w:t>
            </w:r>
          </w:p>
        </w:tc>
      </w:tr>
      <w:tr w:rsidR="002977C9" w:rsidTr="002977C9"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объем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токсичность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Способы утилизации</w:t>
            </w:r>
          </w:p>
        </w:tc>
      </w:tr>
      <w:tr w:rsidR="002977C9" w:rsidTr="002977C9"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  <w:tr w:rsidR="002977C9" w:rsidTr="002977C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Возможность аварийных ситуаций (вероятность, масштаб, продолжительность)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jc w:val="center"/>
              <w:rPr>
                <w:sz w:val="24"/>
              </w:rPr>
            </w:pPr>
          </w:p>
        </w:tc>
      </w:tr>
    </w:tbl>
    <w:p w:rsidR="002977C9" w:rsidRDefault="002977C9" w:rsidP="002977C9">
      <w:pPr>
        <w:rPr>
          <w:b/>
          <w:sz w:val="24"/>
        </w:rPr>
      </w:pPr>
    </w:p>
    <w:p w:rsidR="002977C9" w:rsidRDefault="002977C9" w:rsidP="002977C9">
      <w:pPr>
        <w:jc w:val="center"/>
        <w:rPr>
          <w:b/>
          <w:sz w:val="24"/>
        </w:rPr>
      </w:pPr>
      <w:r>
        <w:rPr>
          <w:b/>
          <w:sz w:val="24"/>
        </w:rPr>
        <w:t>6. Предварительные условия предоставления земельного участка</w:t>
      </w:r>
    </w:p>
    <w:p w:rsidR="002977C9" w:rsidRDefault="002977C9" w:rsidP="002977C9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9"/>
        <w:gridCol w:w="1676"/>
        <w:gridCol w:w="1951"/>
        <w:gridCol w:w="2505"/>
      </w:tblGrid>
      <w:tr w:rsidR="002977C9" w:rsidTr="002977C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территории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Площадь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Возможность расширения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Желаемая геометрия участка</w:t>
            </w:r>
          </w:p>
        </w:tc>
      </w:tr>
      <w:tr w:rsidR="002977C9" w:rsidTr="002977C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  <w:p w:rsidR="002977C9" w:rsidRDefault="002977C9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  <w:tr w:rsidR="002977C9" w:rsidTr="002977C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Наличие зданий и сооружений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  <w:tr w:rsidR="002977C9" w:rsidTr="002977C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Требования к строениям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  <w:tr w:rsidR="002977C9" w:rsidTr="002977C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Требования к инфраструктуре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  <w:tr w:rsidR="002977C9" w:rsidTr="002977C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Газ (</w:t>
            </w:r>
            <w:proofErr w:type="spellStart"/>
            <w:r>
              <w:rPr>
                <w:sz w:val="24"/>
              </w:rPr>
              <w:t>куб</w:t>
            </w:r>
            <w:proofErr w:type="gramStart"/>
            <w:r>
              <w:rPr>
                <w:sz w:val="24"/>
              </w:rPr>
              <w:t>.м</w:t>
            </w:r>
            <w:proofErr w:type="spellEnd"/>
            <w:proofErr w:type="gramEnd"/>
            <w:r>
              <w:rPr>
                <w:sz w:val="24"/>
              </w:rPr>
              <w:t>/год)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  <w:tr w:rsidR="002977C9" w:rsidTr="002977C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Отопление (Гкал/час)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  <w:tr w:rsidR="002977C9" w:rsidTr="002977C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Пар (бар)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  <w:tr w:rsidR="002977C9" w:rsidTr="002977C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Электроэнергия (кВт)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  <w:tr w:rsidR="002977C9" w:rsidTr="002977C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Водоснабжение (</w:t>
            </w:r>
            <w:proofErr w:type="spellStart"/>
            <w:r>
              <w:rPr>
                <w:sz w:val="24"/>
              </w:rPr>
              <w:t>куб</w:t>
            </w:r>
            <w:proofErr w:type="gramStart"/>
            <w:r>
              <w:rPr>
                <w:sz w:val="24"/>
              </w:rPr>
              <w:t>.м</w:t>
            </w:r>
            <w:proofErr w:type="spellEnd"/>
            <w:proofErr w:type="gramEnd"/>
            <w:r>
              <w:rPr>
                <w:sz w:val="24"/>
              </w:rPr>
              <w:t>/год)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  <w:tr w:rsidR="002977C9" w:rsidTr="002977C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r>
              <w:rPr>
                <w:sz w:val="24"/>
              </w:rPr>
              <w:t>Требования к подъездным путям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  <w:tr w:rsidR="002977C9" w:rsidTr="002977C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C9" w:rsidRDefault="002977C9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Предпочтительное право владения земельным участком)</w:t>
            </w:r>
            <w:proofErr w:type="gramEnd"/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C9" w:rsidRDefault="002977C9">
            <w:pPr>
              <w:rPr>
                <w:sz w:val="24"/>
              </w:rPr>
            </w:pPr>
          </w:p>
        </w:tc>
      </w:tr>
    </w:tbl>
    <w:p w:rsidR="002977C9" w:rsidRDefault="002977C9" w:rsidP="002977C9">
      <w:pPr>
        <w:rPr>
          <w:sz w:val="24"/>
        </w:rPr>
      </w:pPr>
    </w:p>
    <w:p w:rsidR="002977C9" w:rsidRDefault="002977C9" w:rsidP="002977C9">
      <w:pPr>
        <w:rPr>
          <w:sz w:val="24"/>
        </w:rPr>
      </w:pPr>
      <w:r>
        <w:rPr>
          <w:sz w:val="24"/>
        </w:rPr>
        <w:t>Дата составления инвестиционного намерения__________________________</w:t>
      </w:r>
    </w:p>
    <w:p w:rsidR="002977C9" w:rsidRDefault="002977C9" w:rsidP="002977C9">
      <w:pPr>
        <w:rPr>
          <w:sz w:val="24"/>
        </w:rPr>
      </w:pPr>
    </w:p>
    <w:p w:rsidR="002977C9" w:rsidRDefault="002977C9" w:rsidP="002977C9">
      <w:pPr>
        <w:rPr>
          <w:sz w:val="24"/>
        </w:rPr>
      </w:pPr>
      <w:r>
        <w:rPr>
          <w:sz w:val="24"/>
        </w:rPr>
        <w:t xml:space="preserve">Должностное лицо, </w:t>
      </w:r>
    </w:p>
    <w:p w:rsidR="002977C9" w:rsidRDefault="002977C9" w:rsidP="002977C9">
      <w:pPr>
        <w:rPr>
          <w:sz w:val="24"/>
        </w:rPr>
      </w:pPr>
      <w:r>
        <w:rPr>
          <w:sz w:val="24"/>
        </w:rPr>
        <w:t xml:space="preserve">ответственное за предоставленную </w:t>
      </w:r>
    </w:p>
    <w:p w:rsidR="002977C9" w:rsidRDefault="002977C9" w:rsidP="002977C9">
      <w:pPr>
        <w:rPr>
          <w:sz w:val="24"/>
        </w:rPr>
      </w:pPr>
      <w:r>
        <w:rPr>
          <w:sz w:val="24"/>
        </w:rPr>
        <w:t>информацию      _________________   ___________________     ____________</w:t>
      </w:r>
    </w:p>
    <w:p w:rsidR="002977C9" w:rsidRDefault="002977C9" w:rsidP="002977C9">
      <w:pPr>
        <w:rPr>
          <w:sz w:val="24"/>
        </w:rPr>
      </w:pPr>
      <w:r>
        <w:rPr>
          <w:sz w:val="24"/>
        </w:rPr>
        <w:t xml:space="preserve">                             должность                        (ФИО)                        подпись</w:t>
      </w:r>
    </w:p>
    <w:p w:rsidR="002977C9" w:rsidRDefault="002977C9" w:rsidP="002977C9">
      <w:pPr>
        <w:rPr>
          <w:sz w:val="24"/>
        </w:rPr>
      </w:pPr>
      <w:proofErr w:type="spellStart"/>
      <w:r>
        <w:rPr>
          <w:sz w:val="24"/>
        </w:rPr>
        <w:t>м.п</w:t>
      </w:r>
      <w:proofErr w:type="spellEnd"/>
      <w:r>
        <w:rPr>
          <w:sz w:val="24"/>
        </w:rPr>
        <w:t>.</w:t>
      </w:r>
    </w:p>
    <w:p w:rsidR="002977C9" w:rsidRDefault="002977C9" w:rsidP="002977C9">
      <w:pPr>
        <w:rPr>
          <w:sz w:val="24"/>
        </w:rPr>
      </w:pPr>
    </w:p>
    <w:p w:rsidR="002977C9" w:rsidRDefault="002977C9" w:rsidP="002977C9">
      <w:pPr>
        <w:rPr>
          <w:sz w:val="24"/>
        </w:rPr>
      </w:pPr>
      <w:r>
        <w:rPr>
          <w:sz w:val="24"/>
        </w:rPr>
        <w:t>Контактный телефон________________________</w:t>
      </w:r>
    </w:p>
    <w:p w:rsidR="002977C9" w:rsidRDefault="002977C9" w:rsidP="002977C9">
      <w:pPr>
        <w:rPr>
          <w:sz w:val="24"/>
        </w:rPr>
      </w:pPr>
    </w:p>
    <w:p w:rsidR="002977C9" w:rsidRDefault="002977C9" w:rsidP="002977C9">
      <w:pPr>
        <w:jc w:val="right"/>
        <w:rPr>
          <w:sz w:val="24"/>
        </w:rPr>
      </w:pPr>
    </w:p>
    <w:p w:rsidR="00554DB6" w:rsidRPr="002977C9" w:rsidRDefault="00554DB6" w:rsidP="002977C9">
      <w:bookmarkStart w:id="0" w:name="_GoBack"/>
      <w:bookmarkEnd w:id="0"/>
    </w:p>
    <w:sectPr w:rsidR="00554DB6" w:rsidRPr="002977C9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num w:numId="1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5321"/>
    <w:rsid w:val="001865FA"/>
    <w:rsid w:val="002977C9"/>
    <w:rsid w:val="004A4A2B"/>
    <w:rsid w:val="0055260B"/>
    <w:rsid w:val="00554DB6"/>
    <w:rsid w:val="005718A6"/>
    <w:rsid w:val="005B366F"/>
    <w:rsid w:val="00750D14"/>
    <w:rsid w:val="00805A19"/>
    <w:rsid w:val="00887CCC"/>
    <w:rsid w:val="00973BEC"/>
    <w:rsid w:val="009D5321"/>
    <w:rsid w:val="00E310FD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321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77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8%D0%BD%D0%B2%D0%B5%D1%81%D1%82%D0%BE%D1%80" TargetMode="External"/><Relationship Id="rId13" Type="http://schemas.openxmlformats.org/officeDocument/2006/relationships/hyperlink" Target="http://ru.wikipedia.org/wiki/%D0%A6%D0%B5%D0%BD%D0%BD%D1%8B%D0%B5_%D0%B1%D1%83%D0%BC%D0%B0%D0%B3%D0%B8" TargetMode="External"/><Relationship Id="rId18" Type="http://schemas.openxmlformats.org/officeDocument/2006/relationships/hyperlink" Target="http://ru.wikipedia.org/wiki/%D0%A7%D0%B0%D1%81%D1%82%D0%BD%D1%8B%D0%B5_%D0%BA%D0%B0%D0%BF%D0%B8%D1%82%D0%B0%D0%BB%D0%BE%D0%B2%D0%BB%D0%BE%D0%B6%D0%B5%D0%BD%D0%B8%D1%8F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%D0%98%D0%BD%D0%B2%D0%B5%D1%81%D1%82%D0%B8%D1%86%D0%B8%D0%B8" TargetMode="External"/><Relationship Id="rId12" Type="http://schemas.openxmlformats.org/officeDocument/2006/relationships/hyperlink" Target="http://ru.wikipedia.org/wiki/%D0%98%D0%BD%D0%B2%D0%B5%D1%81%D1%82%D0%B8%D1%86%D0%B8%D0%B8" TargetMode="External"/><Relationship Id="rId17" Type="http://schemas.openxmlformats.org/officeDocument/2006/relationships/hyperlink" Target="http://ru.wikipedia.org/wiki/%D0%98%D0%BD%D0%B2%D0%B5%D1%81%D1%82%D0%BE%D1%80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E%D0%B1%D0%BB%D0%B8%D0%B3%D0%B0%D1%86%D0%B8%D1%8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1%80%D1%8F%D0%BC%D1%8B%D0%B5_%D0%B8%D0%BD%D0%B2%D0%B5%D1%81%D1%82%D0%B8%D1%86%D0%B8%D0%B8" TargetMode="External"/><Relationship Id="rId11" Type="http://schemas.openxmlformats.org/officeDocument/2006/relationships/hyperlink" Target="http://ru.wikipedia.org/wiki/%D0%9F%D0%BE%D1%80%D1%82%D1%84%D0%B5%D0%BB%D1%8C%D0%BD%D1%8B%D0%B5_%D0%B8%D0%BD%D0%B2%D0%B5%D1%81%D1%82%D0%B8%D1%86%D0%B8%D0%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0%D0%BA%D1%86%D0%B8%D1%8F_%28%D1%84%D0%B8%D0%BD%D0%B0%D0%BD%D1%81%D1%8B%29" TargetMode="External"/><Relationship Id="rId10" Type="http://schemas.openxmlformats.org/officeDocument/2006/relationships/hyperlink" Target="http://ru.wikipedia.org/wiki/%D0%9F%D1%80%D0%B5%D0%B4%D0%BF%D1%80%D0%B8%D1%8F%D1%82%D0%B8%D0%B5" TargetMode="External"/><Relationship Id="rId19" Type="http://schemas.openxmlformats.org/officeDocument/2006/relationships/hyperlink" Target="http://ru.wikipedia.org/wiki/%D0%98%D0%BD%D0%BE%D1%81%D1%82%D1%80%D0%B0%D0%BD%D0%BD%D1%8B%D0%B5_%D0%B8%D0%BD%D0%B2%D0%B5%D1%81%D1%82%D0%B8%D1%86%D0%B8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3%D1%81%D1%82%D0%B0%D0%B2%D0%BD%D1%8B%D0%B9_%D0%BA%D0%B0%D0%BF%D0%B8%D1%82%D0%B0%D0%BB" TargetMode="External"/><Relationship Id="rId14" Type="http://schemas.openxmlformats.org/officeDocument/2006/relationships/hyperlink" Target="http://ru.wikipedia.org/wiki/%D0%9F%D0%BE%D1%80%D1%82%D1%84%D0%B5%D0%BB%D1%8C_%28%D1%84%D0%B8%D0%BD%D0%B0%D0%BD%D1%81%D1%8B%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879</Words>
  <Characters>5014</Characters>
  <Application>Microsoft Office Word</Application>
  <DocSecurity>0</DocSecurity>
  <Lines>41</Lines>
  <Paragraphs>11</Paragraphs>
  <ScaleCrop>false</ScaleCrop>
  <Company/>
  <LinksUpToDate>false</LinksUpToDate>
  <CharactersWithSpaces>5882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2021-01-14T11:32:00Z</dcterms:created>
  <dcterms:modified xsi:type="dcterms:W3CDTF">2021-01-20T11:17:00Z</dcterms:modified>
</cp:coreProperties>
</file>